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38D" w:rsidRDefault="00DB638D" w:rsidP="00DB638D">
      <w:pPr>
        <w:jc w:val="center"/>
        <w:rPr>
          <w:b/>
          <w:lang w:val="mk-MK"/>
        </w:rPr>
      </w:pPr>
      <w:r>
        <w:rPr>
          <w:b/>
          <w:lang w:val="mk-MK"/>
        </w:rPr>
        <w:t xml:space="preserve">Белешки од состанокот </w:t>
      </w:r>
      <w:r>
        <w:rPr>
          <w:b/>
          <w:lang w:val="mk-MK"/>
        </w:rPr>
        <w:t xml:space="preserve">на </w:t>
      </w:r>
      <w:r>
        <w:rPr>
          <w:b/>
          <w:lang w:val="mk-MK"/>
        </w:rPr>
        <w:t>Работната група</w:t>
      </w:r>
    </w:p>
    <w:p w:rsidR="00DB638D" w:rsidRDefault="00DB638D" w:rsidP="00DB638D">
      <w:pPr>
        <w:jc w:val="center"/>
        <w:rPr>
          <w:b/>
          <w:lang w:val="mk-MK"/>
        </w:rPr>
      </w:pPr>
      <w:bookmarkStart w:id="0" w:name="_GoBack"/>
      <w:bookmarkEnd w:id="0"/>
      <w:r w:rsidRPr="00DB638D">
        <w:rPr>
          <w:b/>
          <w:lang w:val="mk-MK"/>
        </w:rPr>
        <w:t>за промоција на Мрежата за медиумска писменост и привлекување на нови членови</w:t>
      </w:r>
    </w:p>
    <w:p w:rsidR="00DB638D" w:rsidRDefault="00DB638D" w:rsidP="004D35BC">
      <w:pPr>
        <w:spacing w:after="0"/>
        <w:ind w:firstLine="720"/>
        <w:jc w:val="both"/>
        <w:rPr>
          <w:rFonts w:eastAsia="Times New Roman" w:cs="Times New Roman"/>
          <w:lang w:val="mk-MK"/>
        </w:rPr>
      </w:pPr>
    </w:p>
    <w:p w:rsidR="007E416E" w:rsidRPr="007E416E" w:rsidRDefault="007E416E" w:rsidP="004D35BC">
      <w:pPr>
        <w:spacing w:after="0"/>
        <w:ind w:firstLine="720"/>
        <w:jc w:val="both"/>
        <w:rPr>
          <w:rFonts w:eastAsia="Times New Roman" w:cs="Times New Roman"/>
          <w:lang w:val="mk-MK"/>
        </w:rPr>
      </w:pPr>
      <w:r w:rsidRPr="007E416E">
        <w:rPr>
          <w:rFonts w:eastAsia="Times New Roman" w:cs="Times New Roman"/>
          <w:lang w:val="mk-MK"/>
        </w:rPr>
        <w:t xml:space="preserve">На </w:t>
      </w:r>
      <w:r w:rsidR="009173C2">
        <w:rPr>
          <w:rFonts w:eastAsia="Times New Roman" w:cs="Times New Roman"/>
        </w:rPr>
        <w:t>11</w:t>
      </w:r>
      <w:r w:rsidRPr="007E416E">
        <w:rPr>
          <w:rFonts w:eastAsia="Times New Roman" w:cs="Times New Roman"/>
          <w:lang w:val="mk-MK"/>
        </w:rPr>
        <w:t>.</w:t>
      </w:r>
      <w:r w:rsidR="009173C2">
        <w:rPr>
          <w:rFonts w:eastAsia="Times New Roman" w:cs="Times New Roman"/>
        </w:rPr>
        <w:t>09</w:t>
      </w:r>
      <w:r w:rsidRPr="007E416E">
        <w:rPr>
          <w:rFonts w:eastAsia="Times New Roman" w:cs="Times New Roman"/>
          <w:lang w:val="mk-MK"/>
        </w:rPr>
        <w:t>.</w:t>
      </w:r>
      <w:r w:rsidR="009173C2">
        <w:rPr>
          <w:rFonts w:eastAsia="Times New Roman" w:cs="Times New Roman"/>
        </w:rPr>
        <w:t>2020</w:t>
      </w:r>
      <w:r w:rsidRPr="007E416E">
        <w:rPr>
          <w:rFonts w:eastAsia="Times New Roman" w:cs="Times New Roman"/>
          <w:lang w:val="mk-MK"/>
        </w:rPr>
        <w:t xml:space="preserve"> год., </w:t>
      </w:r>
      <w:r w:rsidR="009173C2">
        <w:rPr>
          <w:rFonts w:eastAsia="Times New Roman" w:cs="Times New Roman"/>
          <w:lang w:val="mk-MK"/>
        </w:rPr>
        <w:t xml:space="preserve">преку платформата </w:t>
      </w:r>
      <w:r w:rsidR="009173C2">
        <w:rPr>
          <w:rFonts w:eastAsia="Times New Roman" w:cs="Times New Roman"/>
        </w:rPr>
        <w:t>GoToMeeting,</w:t>
      </w:r>
      <w:r w:rsidRPr="007E416E">
        <w:rPr>
          <w:rFonts w:eastAsia="Times New Roman" w:cs="Times New Roman"/>
          <w:lang w:val="mk-MK"/>
        </w:rPr>
        <w:t xml:space="preserve"> беше одржан </w:t>
      </w:r>
      <w:r w:rsidR="009173C2">
        <w:rPr>
          <w:rFonts w:eastAsia="Times New Roman" w:cs="Times New Roman"/>
          <w:lang w:val="mk-MK"/>
        </w:rPr>
        <w:t xml:space="preserve">вториот (онлајн) состанок </w:t>
      </w:r>
      <w:r w:rsidRPr="007E416E">
        <w:rPr>
          <w:rFonts w:eastAsia="Times New Roman" w:cs="Times New Roman"/>
          <w:lang w:val="mk-MK"/>
        </w:rPr>
        <w:t>на работната група за промоција на Мрежата</w:t>
      </w:r>
      <w:r w:rsidR="00D537B6">
        <w:rPr>
          <w:rFonts w:eastAsia="Times New Roman" w:cs="Times New Roman"/>
          <w:lang w:val="mk-MK"/>
        </w:rPr>
        <w:t xml:space="preserve"> за медиумска писменост</w:t>
      </w:r>
      <w:r w:rsidRPr="007E416E">
        <w:rPr>
          <w:rFonts w:eastAsia="Times New Roman" w:cs="Times New Roman"/>
          <w:lang w:val="mk-MK"/>
        </w:rPr>
        <w:t xml:space="preserve"> и привлекување на нови членови. На состанокот присуствуваа Душко Арсовски (Диверзити медиа), Моника Аксентиевска (ИКС), Ѓорѓи Митревски (Инстит</w:t>
      </w:r>
      <w:r w:rsidR="009173C2">
        <w:rPr>
          <w:rFonts w:eastAsia="Times New Roman" w:cs="Times New Roman"/>
          <w:lang w:val="mk-MK"/>
        </w:rPr>
        <w:t xml:space="preserve">ут РЕСИС), Марина Тунева (СЕММ), Слободанка Филиповска (Конеду Глобал) </w:t>
      </w:r>
      <w:r w:rsidRPr="007E416E">
        <w:rPr>
          <w:rFonts w:eastAsia="Times New Roman" w:cs="Times New Roman"/>
          <w:lang w:val="mk-MK"/>
        </w:rPr>
        <w:t>и Марина Трајкова (АВМУ). </w:t>
      </w:r>
      <w:r w:rsidR="000B7B9C">
        <w:rPr>
          <w:rFonts w:eastAsia="Times New Roman" w:cs="Times New Roman"/>
          <w:lang w:val="mk-MK"/>
        </w:rPr>
        <w:t>Претставниците на членките на групата зборуваа</w:t>
      </w:r>
      <w:r w:rsidR="009173C2">
        <w:rPr>
          <w:rFonts w:eastAsia="Times New Roman" w:cs="Times New Roman"/>
          <w:lang w:val="mk-MK"/>
        </w:rPr>
        <w:t xml:space="preserve"> за акти</w:t>
      </w:r>
      <w:r w:rsidR="000B7B9C">
        <w:rPr>
          <w:rFonts w:eastAsia="Times New Roman" w:cs="Times New Roman"/>
          <w:lang w:val="mk-MK"/>
        </w:rPr>
        <w:t>вностите кои групата може да ги преземе во поглед на претстојните Денови на медиумска писменост 2020 како и за долгорочните планови и активности кои</w:t>
      </w:r>
      <w:r w:rsidR="00274E6C">
        <w:rPr>
          <w:rFonts w:eastAsia="Times New Roman" w:cs="Times New Roman"/>
          <w:lang w:val="mk-MK"/>
        </w:rPr>
        <w:t xml:space="preserve"> оваа група може да ги спроведе во наредниот период.</w:t>
      </w:r>
      <w:r w:rsidR="000B7B9C">
        <w:rPr>
          <w:rFonts w:eastAsia="Times New Roman" w:cs="Times New Roman"/>
          <w:lang w:val="mk-MK"/>
        </w:rPr>
        <w:t xml:space="preserve"> На состанокот беше договорено следново: </w:t>
      </w:r>
    </w:p>
    <w:p w:rsidR="007E416E" w:rsidRPr="007E416E" w:rsidRDefault="007E416E" w:rsidP="004D35BC">
      <w:pPr>
        <w:spacing w:after="0"/>
        <w:jc w:val="both"/>
        <w:rPr>
          <w:rFonts w:eastAsia="Times New Roman" w:cs="Times New Roman"/>
          <w:lang w:val="mk-MK"/>
        </w:rPr>
      </w:pPr>
    </w:p>
    <w:p w:rsidR="00AF2042" w:rsidRPr="00AF2042" w:rsidRDefault="00AF2042" w:rsidP="00AF2042">
      <w:pPr>
        <w:pStyle w:val="ListParagraph"/>
        <w:spacing w:after="0"/>
        <w:jc w:val="both"/>
        <w:rPr>
          <w:rFonts w:eastAsia="Times New Roman" w:cs="Times New Roman"/>
          <w:lang w:val="mk-MK"/>
        </w:rPr>
      </w:pPr>
    </w:p>
    <w:p w:rsidR="00AF2042" w:rsidRDefault="000B7B9C" w:rsidP="000A53AB">
      <w:pPr>
        <w:pStyle w:val="ListParagraph"/>
        <w:numPr>
          <w:ilvl w:val="0"/>
          <w:numId w:val="1"/>
        </w:numPr>
        <w:spacing w:after="0"/>
        <w:jc w:val="both"/>
        <w:rPr>
          <w:rFonts w:eastAsia="Times New Roman" w:cs="Times New Roman"/>
          <w:lang w:val="mk-MK"/>
        </w:rPr>
      </w:pPr>
      <w:r>
        <w:rPr>
          <w:rFonts w:eastAsia="Times New Roman" w:cs="Times New Roman"/>
          <w:lang w:val="mk-MK"/>
        </w:rPr>
        <w:t>Според договорот од првиот состанок на групата, д</w:t>
      </w:r>
      <w:r w:rsidR="007E416E" w:rsidRPr="00897D97">
        <w:rPr>
          <w:rFonts w:eastAsia="Times New Roman" w:cs="Times New Roman"/>
          <w:lang w:val="mk-MK"/>
        </w:rPr>
        <w:t>а се креира </w:t>
      </w:r>
      <w:r w:rsidR="007E416E" w:rsidRPr="00897D97">
        <w:rPr>
          <w:rFonts w:eastAsia="Times New Roman" w:cs="Times New Roman"/>
          <w:u w:val="single"/>
          <w:lang w:val="mk-MK"/>
        </w:rPr>
        <w:t>Facebook page</w:t>
      </w:r>
      <w:r w:rsidR="007E416E" w:rsidRPr="00897D97">
        <w:rPr>
          <w:rFonts w:eastAsia="Times New Roman" w:cs="Times New Roman"/>
          <w:lang w:val="mk-MK"/>
        </w:rPr>
        <w:t> на Мрежата за медиумска писменост, чии администратори ќе бидат активните членки на Мрежата кои учествуваат во работните групи. На таков начин ќе се овозможи запознавање на пошироката публика со Мрежата и нејзините активности, а ќе</w:t>
      </w:r>
      <w:r w:rsidR="00D537B6">
        <w:rPr>
          <w:rFonts w:eastAsia="Times New Roman" w:cs="Times New Roman"/>
          <w:lang w:val="mk-MK"/>
        </w:rPr>
        <w:t xml:space="preserve"> се олесни и комуникацијата со</w:t>
      </w:r>
      <w:r w:rsidR="007E416E" w:rsidRPr="00897D97">
        <w:rPr>
          <w:rFonts w:eastAsia="Times New Roman" w:cs="Times New Roman"/>
          <w:lang w:val="mk-MK"/>
        </w:rPr>
        <w:t xml:space="preserve"> останати</w:t>
      </w:r>
      <w:r w:rsidR="00D537B6">
        <w:rPr>
          <w:rFonts w:eastAsia="Times New Roman" w:cs="Times New Roman"/>
          <w:lang w:val="mk-MK"/>
        </w:rPr>
        <w:t>те</w:t>
      </w:r>
      <w:r w:rsidR="007E416E" w:rsidRPr="00897D97">
        <w:rPr>
          <w:rFonts w:eastAsia="Times New Roman" w:cs="Times New Roman"/>
          <w:lang w:val="mk-MK"/>
        </w:rPr>
        <w:t xml:space="preserve"> чинители во оваа сфера</w:t>
      </w:r>
      <w:r>
        <w:rPr>
          <w:rFonts w:eastAsia="Times New Roman" w:cs="Times New Roman"/>
          <w:lang w:val="mk-MK"/>
        </w:rPr>
        <w:t xml:space="preserve">. </w:t>
      </w:r>
      <w:r w:rsidR="007E416E" w:rsidRPr="00897D97">
        <w:rPr>
          <w:rFonts w:eastAsia="Times New Roman" w:cs="Times New Roman"/>
          <w:lang w:val="mk-MK"/>
        </w:rPr>
        <w:t xml:space="preserve">На </w:t>
      </w:r>
      <w:r w:rsidR="007E416E" w:rsidRPr="00897D97">
        <w:rPr>
          <w:rFonts w:eastAsia="Times New Roman" w:cs="Times New Roman"/>
        </w:rPr>
        <w:t>page-</w:t>
      </w:r>
      <w:r w:rsidR="007E416E" w:rsidRPr="00897D97">
        <w:rPr>
          <w:rFonts w:eastAsia="Times New Roman" w:cs="Times New Roman"/>
          <w:lang w:val="mk-MK"/>
        </w:rPr>
        <w:t xml:space="preserve">от ќе може да се споделуваат информации за активностите на секоја од членките, интересни содржини и кампањи и информации за активностите на Мрежата во целина. </w:t>
      </w:r>
      <w:r w:rsidR="005D3F86">
        <w:rPr>
          <w:rFonts w:eastAsia="Times New Roman" w:cs="Times New Roman"/>
          <w:lang w:val="mk-MK"/>
        </w:rPr>
        <w:t>Н</w:t>
      </w:r>
      <w:r>
        <w:rPr>
          <w:rFonts w:eastAsia="Times New Roman" w:cs="Times New Roman"/>
          <w:lang w:val="mk-MK"/>
        </w:rPr>
        <w:t xml:space="preserve">а таков начин ќе се промовираат и настаните кои се предвидени во текот на Деновите на медиумска писменост 2020. </w:t>
      </w:r>
      <w:r w:rsidR="000A53AB">
        <w:rPr>
          <w:rFonts w:eastAsia="Times New Roman" w:cs="Times New Roman"/>
          <w:lang w:val="mk-MK"/>
        </w:rPr>
        <w:t xml:space="preserve">Исто така, членовите на групата се договорија да се креираат профили на Мрежата за медиумска писменост на социјалните платформи </w:t>
      </w:r>
      <w:r w:rsidR="000A53AB">
        <w:rPr>
          <w:rFonts w:eastAsia="Times New Roman" w:cs="Times New Roman"/>
        </w:rPr>
        <w:t xml:space="preserve">Instagram </w:t>
      </w:r>
      <w:r w:rsidR="000A53AB">
        <w:rPr>
          <w:rFonts w:eastAsia="Times New Roman" w:cs="Times New Roman"/>
          <w:lang w:val="mk-MK"/>
        </w:rPr>
        <w:t xml:space="preserve">и </w:t>
      </w:r>
      <w:r w:rsidR="00B666FD">
        <w:rPr>
          <w:rFonts w:eastAsia="Times New Roman" w:cs="Times New Roman"/>
        </w:rPr>
        <w:t xml:space="preserve">Twitter. </w:t>
      </w:r>
    </w:p>
    <w:p w:rsidR="003145FC" w:rsidRDefault="003145FC" w:rsidP="003145FC">
      <w:pPr>
        <w:pStyle w:val="ListParagraph"/>
        <w:spacing w:after="0"/>
        <w:jc w:val="both"/>
        <w:rPr>
          <w:rFonts w:eastAsia="Times New Roman" w:cs="Times New Roman"/>
          <w:lang w:val="mk-MK"/>
        </w:rPr>
      </w:pPr>
    </w:p>
    <w:p w:rsidR="003145FC" w:rsidRPr="000A53AB" w:rsidRDefault="00274E6C" w:rsidP="003145FC">
      <w:pPr>
        <w:pStyle w:val="ListParagraph"/>
        <w:numPr>
          <w:ilvl w:val="0"/>
          <w:numId w:val="1"/>
        </w:numPr>
        <w:spacing w:after="0"/>
        <w:jc w:val="both"/>
        <w:rPr>
          <w:rFonts w:eastAsia="Times New Roman" w:cs="Times New Roman"/>
          <w:lang w:val="mk-MK"/>
        </w:rPr>
      </w:pPr>
      <w:r>
        <w:rPr>
          <w:rFonts w:eastAsia="Times New Roman" w:cs="Times New Roman"/>
          <w:lang w:val="mk-MK"/>
        </w:rPr>
        <w:t>Ч</w:t>
      </w:r>
      <w:r w:rsidR="003145FC">
        <w:rPr>
          <w:rFonts w:eastAsia="Times New Roman" w:cs="Times New Roman"/>
          <w:lang w:val="mk-MK"/>
        </w:rPr>
        <w:t>ленките на групата да ги промовира</w:t>
      </w:r>
      <w:r>
        <w:rPr>
          <w:rFonts w:eastAsia="Times New Roman" w:cs="Times New Roman"/>
          <w:lang w:val="mk-MK"/>
        </w:rPr>
        <w:t>ат</w:t>
      </w:r>
      <w:r w:rsidR="003145FC">
        <w:rPr>
          <w:rFonts w:eastAsia="Times New Roman" w:cs="Times New Roman"/>
          <w:lang w:val="mk-MK"/>
        </w:rPr>
        <w:t xml:space="preserve"> настаните од Деновите на медиумска писменост </w:t>
      </w:r>
      <w:r w:rsidR="002277D4">
        <w:rPr>
          <w:rFonts w:eastAsia="Times New Roman" w:cs="Times New Roman"/>
        </w:rPr>
        <w:t xml:space="preserve">2020 </w:t>
      </w:r>
      <w:r w:rsidR="003145FC">
        <w:rPr>
          <w:rFonts w:eastAsia="Times New Roman" w:cs="Times New Roman"/>
          <w:lang w:val="mk-MK"/>
        </w:rPr>
        <w:t xml:space="preserve">на своите </w:t>
      </w:r>
      <w:r w:rsidR="003145FC">
        <w:rPr>
          <w:rFonts w:eastAsia="Times New Roman" w:cs="Times New Roman"/>
        </w:rPr>
        <w:t xml:space="preserve">Facebook </w:t>
      </w:r>
      <w:r w:rsidR="003145FC">
        <w:rPr>
          <w:rFonts w:eastAsia="Times New Roman" w:cs="Times New Roman"/>
          <w:lang w:val="mk-MK"/>
        </w:rPr>
        <w:t xml:space="preserve">профили и </w:t>
      </w:r>
      <w:r w:rsidR="003145FC">
        <w:rPr>
          <w:rFonts w:eastAsia="Times New Roman" w:cs="Times New Roman"/>
        </w:rPr>
        <w:t>page-</w:t>
      </w:r>
      <w:r w:rsidR="003145FC">
        <w:rPr>
          <w:rFonts w:eastAsia="Times New Roman" w:cs="Times New Roman"/>
          <w:lang w:val="mk-MK"/>
        </w:rPr>
        <w:t>ови.</w:t>
      </w:r>
      <w:r>
        <w:rPr>
          <w:rFonts w:eastAsia="Times New Roman" w:cs="Times New Roman"/>
          <w:lang w:val="mk-MK"/>
        </w:rPr>
        <w:t xml:space="preserve"> Исто така, беше договорено секоја од членките</w:t>
      </w:r>
      <w:r w:rsidRPr="00274E6C">
        <w:rPr>
          <w:lang w:val="mk-MK"/>
        </w:rPr>
        <w:t xml:space="preserve"> </w:t>
      </w:r>
      <w:r w:rsidRPr="009359AC">
        <w:rPr>
          <w:lang w:val="mk-MK"/>
        </w:rPr>
        <w:t>засебно да ја промовира Мрежата</w:t>
      </w:r>
      <w:r>
        <w:t xml:space="preserve"> </w:t>
      </w:r>
      <w:r w:rsidRPr="009359AC">
        <w:rPr>
          <w:lang w:val="mk-MK"/>
        </w:rPr>
        <w:t>како и настаните во рамки на Деновите на медиумска писменост</w:t>
      </w:r>
      <w:r w:rsidR="002277D4">
        <w:t xml:space="preserve"> 2020</w:t>
      </w:r>
      <w:r w:rsidRPr="009359AC">
        <w:rPr>
          <w:lang w:val="mk-MK"/>
        </w:rPr>
        <w:t xml:space="preserve"> на своите настани, проекти и медиумски гостувања - со кратки информации за работата на Мрежата и за договорените настани, како и за отвореноста за прием на нови членови.</w:t>
      </w:r>
    </w:p>
    <w:p w:rsidR="009359AC" w:rsidRPr="00274E6C" w:rsidRDefault="009359AC" w:rsidP="00274E6C">
      <w:pPr>
        <w:rPr>
          <w:lang w:val="mk-MK"/>
        </w:rPr>
      </w:pPr>
    </w:p>
    <w:p w:rsidR="009359AC" w:rsidRPr="00E27946" w:rsidRDefault="00274E6C" w:rsidP="009359AC">
      <w:pPr>
        <w:pStyle w:val="ListParagraph"/>
        <w:numPr>
          <w:ilvl w:val="0"/>
          <w:numId w:val="1"/>
        </w:numPr>
        <w:jc w:val="both"/>
        <w:rPr>
          <w:lang w:val="mk-MK"/>
        </w:rPr>
      </w:pPr>
      <w:r>
        <w:rPr>
          <w:lang w:val="mk-MK"/>
        </w:rPr>
        <w:t>Беше предложено да се остварат контакти со медиумите кои се достапни за соработка, односно с</w:t>
      </w:r>
      <w:r w:rsidR="009359AC">
        <w:rPr>
          <w:lang w:val="mk-MK"/>
        </w:rPr>
        <w:t>екоја од членките на групата да се обиде да оствари контакт со медиумите со кои вообичаено соработува, со цел да се обезбеди медиумско покривање на настаните од Деновите на медиумска писменост</w:t>
      </w:r>
      <w:r w:rsidR="002277D4">
        <w:t xml:space="preserve"> 2020</w:t>
      </w:r>
      <w:r w:rsidR="009359AC">
        <w:rPr>
          <w:lang w:val="mk-MK"/>
        </w:rPr>
        <w:t xml:space="preserve">. </w:t>
      </w:r>
    </w:p>
    <w:p w:rsidR="00E27946" w:rsidRPr="00E27946" w:rsidRDefault="00E27946" w:rsidP="00E27946">
      <w:pPr>
        <w:pStyle w:val="ListParagraph"/>
        <w:rPr>
          <w:lang w:val="mk-MK"/>
        </w:rPr>
      </w:pPr>
    </w:p>
    <w:p w:rsidR="00274E6C" w:rsidRDefault="00E27946" w:rsidP="00274E6C">
      <w:pPr>
        <w:pStyle w:val="ListParagraph"/>
        <w:numPr>
          <w:ilvl w:val="0"/>
          <w:numId w:val="1"/>
        </w:numPr>
        <w:jc w:val="both"/>
        <w:rPr>
          <w:lang w:val="mk-MK"/>
        </w:rPr>
      </w:pPr>
      <w:r>
        <w:rPr>
          <w:lang w:val="mk-MK"/>
        </w:rPr>
        <w:t>Да се отвори дискусија во Мрежата за медиумска писменост, за снимање на кратки интервјуа со претставници на активните членки на Мрежата во кои ќе се зборува за концептот и начинот на работа на Мрежата како и за промоција на Деновите на медиумска писменост</w:t>
      </w:r>
      <w:r w:rsidR="002277D4">
        <w:t xml:space="preserve"> 2020</w:t>
      </w:r>
      <w:r>
        <w:rPr>
          <w:lang w:val="mk-MK"/>
        </w:rPr>
        <w:t xml:space="preserve">. Во кратките интервјуа, со јавноста би биле споделени веќе договорени </w:t>
      </w:r>
      <w:r>
        <w:rPr>
          <w:lang w:val="mk-MK"/>
        </w:rPr>
        <w:lastRenderedPageBreak/>
        <w:t xml:space="preserve">пораки и поенти, со што би се избегнало повторување на истите пораки од страна на различните членки во Мрежата. Членките на Мрежата би можеле да ги снимат овие интервјуа засебно или пак на некои од платформите преку кои се одржуваат онлајн состаноци. Понатаму, овие видеа би можеле да се споделуваат на социјалните мрежи и медиумите, засебно а и во вид на колаж од повеќе кратки обраќања. </w:t>
      </w:r>
      <w:r w:rsidR="00F27095">
        <w:rPr>
          <w:lang w:val="mk-MK"/>
        </w:rPr>
        <w:t>Марина Тунева од СЕММ се понуди оваа идеја да ја сподели со останатите членки на групата, на онлајн состанокот кој треба да се одржи во понеделник (14 септември) а на кој ќе учествуваат организаторите на Деновите на медиумска писменост 2020.</w:t>
      </w:r>
    </w:p>
    <w:p w:rsidR="00274E6C" w:rsidRPr="00274E6C" w:rsidRDefault="00274E6C" w:rsidP="00274E6C">
      <w:pPr>
        <w:jc w:val="both"/>
        <w:rPr>
          <w:lang w:val="mk-MK"/>
        </w:rPr>
      </w:pPr>
    </w:p>
    <w:p w:rsidR="005317B5" w:rsidRPr="005317B5" w:rsidRDefault="000266E8" w:rsidP="005317B5">
      <w:pPr>
        <w:pStyle w:val="ListParagraph"/>
        <w:numPr>
          <w:ilvl w:val="0"/>
          <w:numId w:val="1"/>
        </w:numPr>
        <w:rPr>
          <w:lang w:val="mk-MK"/>
        </w:rPr>
      </w:pPr>
      <w:r>
        <w:rPr>
          <w:lang w:val="mk-MK"/>
        </w:rPr>
        <w:t xml:space="preserve">Претставничката на ИКС - </w:t>
      </w:r>
      <w:r w:rsidR="00917974">
        <w:rPr>
          <w:lang w:val="mk-MK"/>
        </w:rPr>
        <w:t xml:space="preserve">Моника Аксентиевска се понуди да сподели неколку насоки за снимање на кратките интервјуа со останатите претставници во групата, кои понатаму би можеле да се споделат со останатите членки во Мрежата. </w:t>
      </w:r>
    </w:p>
    <w:p w:rsidR="009359AC" w:rsidRPr="009359AC" w:rsidRDefault="009359AC" w:rsidP="009359AC">
      <w:pPr>
        <w:pStyle w:val="ListParagraph"/>
        <w:jc w:val="both"/>
        <w:rPr>
          <w:lang w:val="mk-MK"/>
        </w:rPr>
      </w:pPr>
    </w:p>
    <w:p w:rsidR="00AF2042" w:rsidRDefault="00AF2042" w:rsidP="00AF2042">
      <w:pPr>
        <w:pStyle w:val="ListParagraph"/>
        <w:numPr>
          <w:ilvl w:val="0"/>
          <w:numId w:val="1"/>
        </w:numPr>
        <w:jc w:val="both"/>
        <w:rPr>
          <w:lang w:val="mk-MK"/>
        </w:rPr>
      </w:pPr>
      <w:r>
        <w:rPr>
          <w:lang w:val="mk-MK"/>
        </w:rPr>
        <w:t xml:space="preserve">Во понатамошниот период да се изготви </w:t>
      </w:r>
      <w:r w:rsidR="005317B5">
        <w:rPr>
          <w:lang w:val="mk-MK"/>
        </w:rPr>
        <w:t xml:space="preserve">комуникациска стратегија за промоција на Мрежата и за известување на медиумите и јавноста </w:t>
      </w:r>
      <w:r w:rsidR="00274E6C">
        <w:rPr>
          <w:lang w:val="mk-MK"/>
        </w:rPr>
        <w:t>за</w:t>
      </w:r>
      <w:r w:rsidR="005317B5">
        <w:rPr>
          <w:lang w:val="mk-MK"/>
        </w:rPr>
        <w:t xml:space="preserve"> спроведените активности. </w:t>
      </w:r>
      <w:r>
        <w:rPr>
          <w:lang w:val="mk-MK"/>
        </w:rPr>
        <w:t xml:space="preserve"> </w:t>
      </w:r>
      <w:r w:rsidR="005317B5">
        <w:rPr>
          <w:lang w:val="mk-MK"/>
        </w:rPr>
        <w:t xml:space="preserve">Во стратегијата би се утврдиле главните пораки кои членките на Мрежата треба да ги комуницираат со јавноста во излагањата на медиумите како и во рамки на социјалните медиуми. </w:t>
      </w:r>
      <w:r w:rsidR="000D3ACB">
        <w:rPr>
          <w:lang w:val="mk-MK"/>
        </w:rPr>
        <w:t xml:space="preserve">Поради екстензивноста на целиот процес, подготовката на ваквата стратегија е план на долгорочно ниво, за кој треба да се изнајдат ресурси во рамките на Мрежата или пак преку надворешни соработници. Во меѓувреме, договорено беше да се изготват кратки насоки </w:t>
      </w:r>
      <w:r w:rsidR="00274E6C">
        <w:rPr>
          <w:lang w:val="mk-MK"/>
        </w:rPr>
        <w:t>за</w:t>
      </w:r>
      <w:r w:rsidR="000D3ACB">
        <w:rPr>
          <w:lang w:val="mk-MK"/>
        </w:rPr>
        <w:t xml:space="preserve"> комуникацијата на членките на Мрежата со медиумите и јавноста – во форма на потточки. </w:t>
      </w:r>
    </w:p>
    <w:p w:rsidR="00274E6C" w:rsidRPr="00274E6C" w:rsidRDefault="00274E6C" w:rsidP="00274E6C">
      <w:pPr>
        <w:pStyle w:val="ListParagraph"/>
        <w:rPr>
          <w:lang w:val="mk-MK"/>
        </w:rPr>
      </w:pPr>
    </w:p>
    <w:p w:rsidR="00274E6C" w:rsidRDefault="00274E6C" w:rsidP="00AF2042">
      <w:pPr>
        <w:pStyle w:val="ListParagraph"/>
        <w:numPr>
          <w:ilvl w:val="0"/>
          <w:numId w:val="1"/>
        </w:numPr>
        <w:jc w:val="both"/>
        <w:rPr>
          <w:lang w:val="mk-MK"/>
        </w:rPr>
      </w:pPr>
      <w:r>
        <w:rPr>
          <w:lang w:val="mk-MK"/>
        </w:rPr>
        <w:t>Претставниците на групата се договорија да одржат состанок со маркетинг агенцијата која ќе биде ангажирана за изготвување на промотивната кампања за Деновите на медиумска писменост</w:t>
      </w:r>
      <w:r w:rsidR="002277D4">
        <w:t xml:space="preserve"> 2020</w:t>
      </w:r>
      <w:r>
        <w:rPr>
          <w:lang w:val="mk-MK"/>
        </w:rPr>
        <w:t>, пред почетокот на целиот процес. Целта на овој состанок е да се договорат насоките во кои маркетинг агенцијата ќе треба да ја развива промотивната кампања.</w:t>
      </w:r>
    </w:p>
    <w:p w:rsidR="000D3ACB" w:rsidRPr="000D3ACB" w:rsidRDefault="000D3ACB" w:rsidP="000D3ACB">
      <w:pPr>
        <w:pStyle w:val="ListParagraph"/>
        <w:rPr>
          <w:lang w:val="mk-MK"/>
        </w:rPr>
      </w:pPr>
    </w:p>
    <w:p w:rsidR="00AF2042" w:rsidRPr="00AF2042" w:rsidRDefault="00AF2042" w:rsidP="00AF2042">
      <w:pPr>
        <w:pStyle w:val="ListParagraph"/>
        <w:rPr>
          <w:lang w:val="mk-MK"/>
        </w:rPr>
      </w:pPr>
    </w:p>
    <w:p w:rsidR="00AF2042" w:rsidRPr="0036071D" w:rsidRDefault="00AF2042" w:rsidP="0036071D">
      <w:pPr>
        <w:pStyle w:val="ListParagraph"/>
        <w:jc w:val="both"/>
        <w:rPr>
          <w:lang w:val="mk-MK"/>
        </w:rPr>
      </w:pPr>
    </w:p>
    <w:p w:rsidR="004D35BC" w:rsidRDefault="004D35BC" w:rsidP="007F2BBC">
      <w:pPr>
        <w:jc w:val="both"/>
        <w:rPr>
          <w:lang w:val="mk-MK"/>
        </w:rPr>
      </w:pPr>
      <w:r>
        <w:rPr>
          <w:lang w:val="mk-MK"/>
        </w:rPr>
        <w:tab/>
      </w:r>
      <w:r w:rsidR="00897D97">
        <w:rPr>
          <w:lang w:val="mk-MK"/>
        </w:rPr>
        <w:t xml:space="preserve"> </w:t>
      </w:r>
    </w:p>
    <w:p w:rsidR="007F2BBC" w:rsidRPr="007E416E" w:rsidRDefault="007F2BBC" w:rsidP="007F2BBC">
      <w:pPr>
        <w:jc w:val="both"/>
        <w:rPr>
          <w:lang w:val="mk-MK"/>
        </w:rPr>
      </w:pPr>
      <w:r>
        <w:rPr>
          <w:lang w:val="mk-MK"/>
        </w:rPr>
        <w:tab/>
      </w:r>
    </w:p>
    <w:sectPr w:rsidR="007F2BBC" w:rsidRPr="007E416E" w:rsidSect="00E622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F57BBD"/>
    <w:multiLevelType w:val="hybridMultilevel"/>
    <w:tmpl w:val="7534D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16E"/>
    <w:rsid w:val="000266E8"/>
    <w:rsid w:val="000940C7"/>
    <w:rsid w:val="000A53AB"/>
    <w:rsid w:val="000B7B9C"/>
    <w:rsid w:val="000D3ACB"/>
    <w:rsid w:val="001C1A3D"/>
    <w:rsid w:val="002277D4"/>
    <w:rsid w:val="00274E6C"/>
    <w:rsid w:val="003145FC"/>
    <w:rsid w:val="0036071D"/>
    <w:rsid w:val="00384687"/>
    <w:rsid w:val="004D35BC"/>
    <w:rsid w:val="004F05C9"/>
    <w:rsid w:val="005317B5"/>
    <w:rsid w:val="00553285"/>
    <w:rsid w:val="005957DF"/>
    <w:rsid w:val="005D3F86"/>
    <w:rsid w:val="007E416E"/>
    <w:rsid w:val="007F2BBC"/>
    <w:rsid w:val="00866E24"/>
    <w:rsid w:val="00884DC0"/>
    <w:rsid w:val="00897D97"/>
    <w:rsid w:val="008B0EEA"/>
    <w:rsid w:val="009173C2"/>
    <w:rsid w:val="00917974"/>
    <w:rsid w:val="009359AC"/>
    <w:rsid w:val="00AF2042"/>
    <w:rsid w:val="00B666FD"/>
    <w:rsid w:val="00D537B6"/>
    <w:rsid w:val="00DB638D"/>
    <w:rsid w:val="00E27946"/>
    <w:rsid w:val="00E622A3"/>
    <w:rsid w:val="00F27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3E126"/>
  <w15:docId w15:val="{6FF0CF1F-E396-4EF1-AD16-82AEC3954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2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D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411577">
      <w:bodyDiv w:val="1"/>
      <w:marLeft w:val="0"/>
      <w:marRight w:val="0"/>
      <w:marTop w:val="0"/>
      <w:marBottom w:val="0"/>
      <w:divBdr>
        <w:top w:val="none" w:sz="0" w:space="0" w:color="auto"/>
        <w:left w:val="none" w:sz="0" w:space="0" w:color="auto"/>
        <w:bottom w:val="none" w:sz="0" w:space="0" w:color="auto"/>
        <w:right w:val="none" w:sz="0" w:space="0" w:color="auto"/>
      </w:divBdr>
      <w:divsChild>
        <w:div w:id="854659739">
          <w:marLeft w:val="0"/>
          <w:marRight w:val="0"/>
          <w:marTop w:val="0"/>
          <w:marBottom w:val="0"/>
          <w:divBdr>
            <w:top w:val="none" w:sz="0" w:space="0" w:color="auto"/>
            <w:left w:val="none" w:sz="0" w:space="0" w:color="auto"/>
            <w:bottom w:val="none" w:sz="0" w:space="0" w:color="auto"/>
            <w:right w:val="none" w:sz="0" w:space="0" w:color="auto"/>
          </w:divBdr>
        </w:div>
        <w:div w:id="1673530226">
          <w:marLeft w:val="0"/>
          <w:marRight w:val="0"/>
          <w:marTop w:val="0"/>
          <w:marBottom w:val="0"/>
          <w:divBdr>
            <w:top w:val="none" w:sz="0" w:space="0" w:color="auto"/>
            <w:left w:val="none" w:sz="0" w:space="0" w:color="auto"/>
            <w:bottom w:val="none" w:sz="0" w:space="0" w:color="auto"/>
            <w:right w:val="none" w:sz="0" w:space="0" w:color="auto"/>
          </w:divBdr>
        </w:div>
        <w:div w:id="688944969">
          <w:marLeft w:val="0"/>
          <w:marRight w:val="0"/>
          <w:marTop w:val="0"/>
          <w:marBottom w:val="0"/>
          <w:divBdr>
            <w:top w:val="none" w:sz="0" w:space="0" w:color="auto"/>
            <w:left w:val="none" w:sz="0" w:space="0" w:color="auto"/>
            <w:bottom w:val="none" w:sz="0" w:space="0" w:color="auto"/>
            <w:right w:val="none" w:sz="0" w:space="0" w:color="auto"/>
          </w:divBdr>
        </w:div>
        <w:div w:id="1254972223">
          <w:marLeft w:val="0"/>
          <w:marRight w:val="0"/>
          <w:marTop w:val="0"/>
          <w:marBottom w:val="0"/>
          <w:divBdr>
            <w:top w:val="none" w:sz="0" w:space="0" w:color="auto"/>
            <w:left w:val="none" w:sz="0" w:space="0" w:color="auto"/>
            <w:bottom w:val="none" w:sz="0" w:space="0" w:color="auto"/>
            <w:right w:val="none" w:sz="0" w:space="0" w:color="auto"/>
          </w:divBdr>
        </w:div>
        <w:div w:id="315694829">
          <w:marLeft w:val="0"/>
          <w:marRight w:val="0"/>
          <w:marTop w:val="0"/>
          <w:marBottom w:val="0"/>
          <w:divBdr>
            <w:top w:val="none" w:sz="0" w:space="0" w:color="auto"/>
            <w:left w:val="none" w:sz="0" w:space="0" w:color="auto"/>
            <w:bottom w:val="none" w:sz="0" w:space="0" w:color="auto"/>
            <w:right w:val="none" w:sz="0" w:space="0" w:color="auto"/>
          </w:divBdr>
        </w:div>
        <w:div w:id="2095347579">
          <w:marLeft w:val="0"/>
          <w:marRight w:val="0"/>
          <w:marTop w:val="0"/>
          <w:marBottom w:val="0"/>
          <w:divBdr>
            <w:top w:val="none" w:sz="0" w:space="0" w:color="auto"/>
            <w:left w:val="none" w:sz="0" w:space="0" w:color="auto"/>
            <w:bottom w:val="none" w:sz="0" w:space="0" w:color="auto"/>
            <w:right w:val="none" w:sz="0" w:space="0" w:color="auto"/>
          </w:divBdr>
        </w:div>
      </w:divsChild>
    </w:div>
    <w:div w:id="153172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monitor20</dc:creator>
  <cp:lastModifiedBy>Emilija Ep. Petreska</cp:lastModifiedBy>
  <cp:revision>4</cp:revision>
  <dcterms:created xsi:type="dcterms:W3CDTF">2020-09-29T12:52:00Z</dcterms:created>
  <dcterms:modified xsi:type="dcterms:W3CDTF">2020-09-29T13:01:00Z</dcterms:modified>
</cp:coreProperties>
</file>